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Ak1"/>
        <w:tblpPr w:leftFromText="141" w:rightFromText="141" w:vertAnchor="text" w:horzAnchor="margin" w:tblpX="-318" w:tblpY="29"/>
        <w:tblW w:w="10491" w:type="dxa"/>
        <w:tblInd w:w="0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CF70A4" w:rsidRPr="00162334" w14:paraId="5E6EE42F" w14:textId="77777777" w:rsidTr="00CF70A4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62029837" w14:textId="77777777" w:rsidR="00CF70A4" w:rsidRPr="00162334" w:rsidRDefault="00CF70A4" w:rsidP="00CF70A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89670B7" w14:textId="77777777" w:rsidR="00CF70A4" w:rsidRPr="0055566A" w:rsidRDefault="00CF70A4" w:rsidP="00CF70A4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Yenice MYO.</w:t>
            </w:r>
          </w:p>
        </w:tc>
      </w:tr>
      <w:tr w:rsidR="00CF70A4" w:rsidRPr="00162334" w14:paraId="1E3A4A22" w14:textId="77777777" w:rsidTr="00CF70A4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F34D8C2" w14:textId="77777777" w:rsidR="00CF70A4" w:rsidRPr="00162334" w:rsidRDefault="00CF70A4" w:rsidP="00CF70A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096C63B8" w14:textId="77777777" w:rsidR="00CF70A4" w:rsidRPr="0055566A" w:rsidRDefault="00CF70A4" w:rsidP="00CF70A4">
            <w:pPr>
              <w:pStyle w:val="AralkYok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Doç</w:t>
            </w:r>
            <w:proofErr w:type="spellEnd"/>
            <w:r>
              <w:rPr>
                <w:rFonts w:ascii="Cambria" w:hAnsi="Cambria"/>
              </w:rPr>
              <w:t xml:space="preserve"> Dr. Yasin KANBUR</w:t>
            </w:r>
          </w:p>
        </w:tc>
      </w:tr>
      <w:tr w:rsidR="00CF70A4" w:rsidRPr="00162334" w14:paraId="03C810E1" w14:textId="77777777" w:rsidTr="00CF70A4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3D3ACE59" w14:textId="77777777" w:rsidR="00CF70A4" w:rsidRPr="00162334" w:rsidRDefault="00CF70A4" w:rsidP="00CF70A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140AF790" w14:textId="77777777" w:rsidR="00CF70A4" w:rsidRPr="00C50AC4" w:rsidRDefault="00CF70A4" w:rsidP="00CF70A4">
            <w:pPr>
              <w:pStyle w:val="AralkYok"/>
              <w:jc w:val="both"/>
              <w:rPr>
                <w:rFonts w:ascii="Cambria" w:hAnsi="Cambria"/>
              </w:rPr>
            </w:pPr>
            <w:r w:rsidRPr="00CF70A4">
              <w:rPr>
                <w:rFonts w:ascii="Times New Roman" w:eastAsia="Calibri" w:hAnsi="Times New Roman" w:cs="Times New Roman"/>
                <w:sz w:val="20"/>
                <w:szCs w:val="20"/>
              </w:rPr>
              <w:t>Rektör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70A4" w:rsidRPr="00162334" w14:paraId="5BCBFFAA" w14:textId="77777777" w:rsidTr="00CF70A4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2D3C38BE" w14:textId="77777777" w:rsidR="00CF70A4" w:rsidRPr="00162334" w:rsidRDefault="00CF70A4" w:rsidP="00CF70A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7A59A2EB" w14:textId="77777777" w:rsidR="00CF70A4" w:rsidRPr="00162334" w:rsidRDefault="00CF70A4" w:rsidP="00CF70A4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Dr. Öğr. Üyesi Şafak ALTAY AÇAR /</w:t>
            </w:r>
            <w:r w:rsidRPr="00CF70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Öğr. Gör. Cumhur ANDSOY</w:t>
            </w:r>
          </w:p>
        </w:tc>
      </w:tr>
      <w:tr w:rsidR="00CF70A4" w:rsidRPr="004349AE" w14:paraId="19F8046D" w14:textId="77777777" w:rsidTr="00CF70A4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3C1C04FC" w14:textId="77777777" w:rsidR="00CF70A4" w:rsidRPr="00D742DB" w:rsidRDefault="00CF70A4" w:rsidP="00CF70A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CF70A4" w:rsidRPr="004349AE" w14:paraId="40B7BB85" w14:textId="77777777" w:rsidTr="00CF70A4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5ACE8B02" w14:textId="5F16EFE2" w:rsidR="00CF70A4" w:rsidRPr="0055566A" w:rsidRDefault="00CF70A4" w:rsidP="00CF70A4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CF70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Karabük Üniversitesi üst yönetimi tarafından belirlenen amaç ve ilkelere uygun olarak; birimin tüm faaliyetleri ile ilgili, etkenlik ve verimlilik ilkelerine uygun olarak yürütülmesi amacıyla çalışmalar yapmak.</w:t>
            </w:r>
            <w:r w:rsidR="00B50F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F70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Yüksekokulun </w:t>
            </w:r>
            <w:proofErr w:type="gramStart"/>
            <w:r w:rsidRPr="00CF70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vizyonu</w:t>
            </w:r>
            <w:proofErr w:type="gramEnd"/>
            <w:r w:rsidRPr="00CF70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misyonu doğrultusunda eğitim ve öğretimi gerçekleştirmek için çalışmaları yapmak, planlamak, yönlendirmek, koordine etmek ve denetlemek.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32FE094" w14:textId="77777777" w:rsidR="00CF70A4" w:rsidRDefault="00CF70A4" w:rsidP="00CF70A4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  <w:p w14:paraId="3EC78461" w14:textId="77777777" w:rsidR="00CF70A4" w:rsidRPr="00B50FCE" w:rsidRDefault="00CF70A4" w:rsidP="00CF70A4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F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2547 Sayılı Yüksek Öğretim Kanununda verilen görevleri yapmak. </w:t>
            </w:r>
          </w:p>
          <w:p w14:paraId="072E4553" w14:textId="77777777" w:rsidR="00CF70A4" w:rsidRPr="00B50FCE" w:rsidRDefault="00CF70A4" w:rsidP="00CF70A4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F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Meslek Yüksekokulumuz kurullarına başkanlık eder ve kurul kararlarının uygulanmasını sağlar. </w:t>
            </w:r>
          </w:p>
          <w:p w14:paraId="15262A97" w14:textId="77777777" w:rsidR="00CF70A4" w:rsidRPr="00B50FCE" w:rsidRDefault="00CF70A4" w:rsidP="00CF70A4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F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Meslek Yüksekokul birimleri arasında eşgüdümü sağlayarak fakülte birimleri arasında düzenli çalışmayı sağlar. </w:t>
            </w:r>
          </w:p>
          <w:p w14:paraId="743CA77D" w14:textId="77777777" w:rsidR="00CF70A4" w:rsidRPr="00B50FCE" w:rsidRDefault="00CF70A4" w:rsidP="00CF70A4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F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Meslek Yüksekokulumuz </w:t>
            </w:r>
            <w:proofErr w:type="gramStart"/>
            <w:r w:rsidRPr="00B50FCE">
              <w:rPr>
                <w:rFonts w:ascii="Times New Roman" w:hAnsi="Times New Roman" w:cs="Times New Roman"/>
                <w:bCs/>
                <w:sz w:val="20"/>
                <w:szCs w:val="20"/>
              </w:rPr>
              <w:t>misyon</w:t>
            </w:r>
            <w:proofErr w:type="gramEnd"/>
            <w:r w:rsidRPr="00B50F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vizyonunu belirleyerek Meslek Yüksekokulumuzun tüm çalışanları ile paylaşır, gerçekleşmesi için çalışanları motive eder. </w:t>
            </w:r>
          </w:p>
          <w:p w14:paraId="55F24EEF" w14:textId="77777777" w:rsidR="00CF70A4" w:rsidRPr="00B50FCE" w:rsidRDefault="00CF70A4" w:rsidP="00CF70A4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FCE">
              <w:rPr>
                <w:rFonts w:ascii="Times New Roman" w:hAnsi="Times New Roman" w:cs="Times New Roman"/>
                <w:bCs/>
                <w:sz w:val="20"/>
                <w:szCs w:val="20"/>
              </w:rPr>
              <w:t>Her yıl Meslek Yüksekokulunun analitik bütçesinin gerekçeleri ile birlikte hazırlanmasını sağlar.</w:t>
            </w:r>
          </w:p>
          <w:p w14:paraId="4BCB0FA6" w14:textId="77777777" w:rsidR="00CF70A4" w:rsidRPr="00B50FCE" w:rsidRDefault="00CF70A4" w:rsidP="00CF70A4">
            <w:pPr>
              <w:pStyle w:val="AralkYok"/>
              <w:ind w:left="460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F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Taşınırların etkili, ekonomik, verimli ve hukuka uygun olarak edinilmesini ve kullanılmasını; kontrollerinin yapılmasını, taşınır kayıt ve kontrol yetkilisi vasıtasıyla kayıtlarının saydam bir şekilde tutulmasını ve hazırlanan Yönetim Hesabının verilmesini sağlar. </w:t>
            </w:r>
          </w:p>
          <w:p w14:paraId="48243190" w14:textId="77777777" w:rsidR="00CF70A4" w:rsidRPr="00B50FCE" w:rsidRDefault="00CF70A4" w:rsidP="00CF70A4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F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Meslek Yüksekokulun kadro ihtiyaçlarını hazırlatır ve Rektörlük makamına sunar. </w:t>
            </w:r>
          </w:p>
          <w:p w14:paraId="2F8E4E7C" w14:textId="77777777" w:rsidR="00CF70A4" w:rsidRPr="00B50FCE" w:rsidRDefault="00CF70A4" w:rsidP="00CF70A4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F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Meslek Yüksekokulunun birimleri üzerinde genel gözetim ve denetim görevini yapar. </w:t>
            </w:r>
          </w:p>
          <w:p w14:paraId="0165B77A" w14:textId="77777777" w:rsidR="00CF70A4" w:rsidRPr="00B50FCE" w:rsidRDefault="00CF70A4" w:rsidP="00B50FCE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F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Meslek Yüksekokulunda bilgisayar ve çıktı ortamında bilgi sisteminin oluşmasını sağlar. </w:t>
            </w:r>
          </w:p>
          <w:p w14:paraId="363C8149" w14:textId="77777777" w:rsidR="00CF70A4" w:rsidRPr="00B50FCE" w:rsidRDefault="00CF70A4" w:rsidP="00CF70A4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F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Bilgi sistemi için gerekli olan anketlerin hazırlanmasını ve uygulanmasını sağlar. </w:t>
            </w:r>
          </w:p>
          <w:p w14:paraId="4A38AFAD" w14:textId="77777777" w:rsidR="00CF70A4" w:rsidRPr="00B50FCE" w:rsidRDefault="00CF70A4" w:rsidP="00CF70A4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FCE">
              <w:rPr>
                <w:rFonts w:ascii="Times New Roman" w:hAnsi="Times New Roman" w:cs="Times New Roman"/>
                <w:bCs/>
                <w:sz w:val="20"/>
                <w:szCs w:val="20"/>
              </w:rPr>
              <w:t>Meslek Yüksekokulunda eğitim-öğretimin düzenli bir şekilde sürdürülmesini sağlar. Programların akredite edilmesi için gerekli çalışmaların yapılmasını sağlar. Sorunları tespit eder, çözüme kavuşturur, gerektiğinde üst makamlara iletir.</w:t>
            </w:r>
          </w:p>
          <w:p w14:paraId="7BB86333" w14:textId="77777777" w:rsidR="00CF70A4" w:rsidRPr="00B50FCE" w:rsidRDefault="00CF70A4" w:rsidP="00CF70A4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F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Eğitim-öğretim ve araştırmalarla ilgili politikalar ve stratejiler geliştirir. </w:t>
            </w:r>
          </w:p>
          <w:p w14:paraId="6BC2962F" w14:textId="77777777" w:rsidR="00CF70A4" w:rsidRPr="00B50FCE" w:rsidRDefault="00CF70A4" w:rsidP="00CF70A4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F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Meslek Yüksekokulunun idari ve akademik personeli için ihtiyaç duyulan alanlarda kurs, seminer ve konferans gibi etkinlikler düzenleyerek Yüksekokulunun sürekli öğrenen bir organizasyon haline gelmesi için çalışır. </w:t>
            </w:r>
          </w:p>
          <w:p w14:paraId="23087041" w14:textId="77777777" w:rsidR="00CF70A4" w:rsidRPr="00B50FCE" w:rsidRDefault="00CF70A4" w:rsidP="00CF70A4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F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Meslek Yüksekokulu değerlendirme ve kalite geliştirme çalışmalarının düzenli bir biçimde yürütülmesini sağlar. </w:t>
            </w:r>
          </w:p>
          <w:p w14:paraId="15C725BD" w14:textId="77777777" w:rsidR="00CF70A4" w:rsidRPr="00B50FCE" w:rsidRDefault="00CF70A4" w:rsidP="00CF70A4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F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Meslek Yüksekokulunda araştırma projelerinin düzenli olarak yürütülmesini sağlar </w:t>
            </w:r>
          </w:p>
          <w:p w14:paraId="13FF7903" w14:textId="77777777" w:rsidR="00CF70A4" w:rsidRPr="00B50FCE" w:rsidRDefault="00CF70A4" w:rsidP="00CF70A4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F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Meslek Yüksekokulunun stratejik planını hazırlanmasını sağlar. </w:t>
            </w:r>
          </w:p>
          <w:p w14:paraId="4AD22827" w14:textId="77777777" w:rsidR="00CF70A4" w:rsidRPr="00B50FCE" w:rsidRDefault="00CF70A4" w:rsidP="00CF70A4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F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Harcama yetkilisi olarak, harcama talimatlarını bütçe ilke ve esaslarına, kanun, tüzük ve yönetmelikler ile diğer mevzuata uygun yapılmasını sağlamak ve ödeneklerin etkili, ekonomik ve verimli kullanılmasını sağlamak, </w:t>
            </w:r>
          </w:p>
          <w:p w14:paraId="7B5B459E" w14:textId="77777777" w:rsidR="00CF70A4" w:rsidRPr="00B50FCE" w:rsidRDefault="00CF70A4" w:rsidP="00CF70A4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F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Meslek Yüksekokulu yerleşkesinde gerekli güvenlik tedbirlerinin alınmasını sağlar. </w:t>
            </w:r>
          </w:p>
          <w:p w14:paraId="778ABC5A" w14:textId="77777777" w:rsidR="00CF70A4" w:rsidRPr="00B50FCE" w:rsidRDefault="00CF70A4" w:rsidP="00CF70A4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F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Görev ve sorumluluk alanındaki faaliyetlerin mevcut iç kontrol sisteminin tanım ve talimatlarına uygun olarak yürütülmesini sağlar. </w:t>
            </w:r>
          </w:p>
          <w:p w14:paraId="2068AF93" w14:textId="77777777" w:rsidR="00CF70A4" w:rsidRPr="00B50FCE" w:rsidRDefault="00CF70A4" w:rsidP="00CF70A4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F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Tasarruf ilkelerine uygun hareket eder. </w:t>
            </w:r>
          </w:p>
          <w:p w14:paraId="6B245D03" w14:textId="77777777" w:rsidR="00CF70A4" w:rsidRPr="00B50FCE" w:rsidRDefault="00CF70A4" w:rsidP="00CF70A4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F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Görevi ile ilgili süreçleri Üniversitemiz Kalite Politikası ve Kalite Yönetim Sistemi çerçevesinde, kalite hedefleri ve </w:t>
            </w:r>
            <w:proofErr w:type="gramStart"/>
            <w:r w:rsidRPr="00B50FCE">
              <w:rPr>
                <w:rFonts w:ascii="Times New Roman" w:hAnsi="Times New Roman" w:cs="Times New Roman"/>
                <w:bCs/>
                <w:sz w:val="20"/>
                <w:szCs w:val="20"/>
              </w:rPr>
              <w:t>prosedürlerine</w:t>
            </w:r>
            <w:proofErr w:type="gramEnd"/>
            <w:r w:rsidRPr="00B50F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uygun olarak yürütür.</w:t>
            </w:r>
          </w:p>
          <w:p w14:paraId="51A69345" w14:textId="5D8761CF" w:rsidR="00501CB0" w:rsidRPr="00892F41" w:rsidRDefault="00CF70A4" w:rsidP="00CF70A4">
            <w:pPr>
              <w:pStyle w:val="AralkYok"/>
              <w:ind w:left="460" w:hanging="284"/>
              <w:jc w:val="both"/>
              <w:rPr>
                <w:rFonts w:ascii="Cambria" w:hAnsi="Cambria"/>
                <w:b/>
                <w:color w:val="002060"/>
              </w:rPr>
            </w:pPr>
            <w:r w:rsidRPr="00B50FCE">
              <w:rPr>
                <w:rFonts w:ascii="Times New Roman" w:hAnsi="Times New Roman" w:cs="Times New Roman"/>
                <w:bCs/>
                <w:sz w:val="20"/>
                <w:szCs w:val="20"/>
              </w:rPr>
              <w:t>Yukarıda yazılı olan bütün bu görevleri kanunlara ve yönetmeliklere uygun olarak yerine getirirken bağlı bulunduğu yöneticilere karşı sorumludur.</w:t>
            </w: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B50FCE" w:rsidRPr="00891C8D" w14:paraId="76079682" w14:textId="77777777" w:rsidTr="00796052">
        <w:tc>
          <w:tcPr>
            <w:tcW w:w="5132" w:type="dxa"/>
            <w:shd w:val="clear" w:color="auto" w:fill="F2F2F2" w:themeFill="background1" w:themeFillShade="F2"/>
          </w:tcPr>
          <w:p w14:paraId="451D8CB6" w14:textId="77777777" w:rsidR="00B50FCE" w:rsidRPr="00891C8D" w:rsidRDefault="00B50FCE" w:rsidP="00796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891C8D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19ABFCA2" w14:textId="77777777" w:rsidR="00B50FCE" w:rsidRPr="00891C8D" w:rsidRDefault="00B50FCE" w:rsidP="00796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891C8D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ONAY</w:t>
            </w:r>
          </w:p>
        </w:tc>
      </w:tr>
      <w:tr w:rsidR="00B50FCE" w:rsidRPr="00891C8D" w14:paraId="53E795CC" w14:textId="77777777" w:rsidTr="00796052">
        <w:tc>
          <w:tcPr>
            <w:tcW w:w="5132" w:type="dxa"/>
          </w:tcPr>
          <w:p w14:paraId="1C25FA41" w14:textId="77777777" w:rsidR="00B50FCE" w:rsidRPr="00A03D46" w:rsidRDefault="00B50FCE" w:rsidP="00796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D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77FE615B" w14:textId="77777777" w:rsidR="00B50FCE" w:rsidRPr="00A03D46" w:rsidRDefault="00B50FCE" w:rsidP="00796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5C624A5" w14:textId="77777777" w:rsidR="00B50FCE" w:rsidRDefault="00B50FCE" w:rsidP="00796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4E9E6C7" w14:textId="5D338119" w:rsidR="00B50FCE" w:rsidRPr="00A03D46" w:rsidRDefault="00B1766B" w:rsidP="00B5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.…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202..</w:t>
            </w:r>
          </w:p>
          <w:p w14:paraId="107283DF" w14:textId="77777777" w:rsidR="00B50FCE" w:rsidRDefault="00B50FCE" w:rsidP="00796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439BAF6" w14:textId="77777777" w:rsidR="00B50FCE" w:rsidRDefault="00B50FCE" w:rsidP="00796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12E9E8E" w14:textId="77777777" w:rsidR="00B50FCE" w:rsidRDefault="00B50FCE" w:rsidP="00796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26C3DF11" w14:textId="77777777" w:rsidR="00B50FCE" w:rsidRDefault="00B50FCE" w:rsidP="00796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C4750E9" w14:textId="0489F262" w:rsidR="00B50FCE" w:rsidRPr="00A03D46" w:rsidRDefault="00B1766B" w:rsidP="00796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Fatih KIRIŞIK</w:t>
            </w:r>
          </w:p>
          <w:p w14:paraId="4CAAEA33" w14:textId="44AFC921" w:rsidR="00B50FCE" w:rsidRPr="00A03D46" w:rsidRDefault="00B50FCE" w:rsidP="00B5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D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Rektör</w:t>
            </w:r>
          </w:p>
        </w:tc>
      </w:tr>
      <w:tr w:rsidR="00B50FCE" w:rsidRPr="00891C8D" w14:paraId="7B5EDD07" w14:textId="77777777" w:rsidTr="00796052">
        <w:tc>
          <w:tcPr>
            <w:tcW w:w="5132" w:type="dxa"/>
          </w:tcPr>
          <w:p w14:paraId="766A82D5" w14:textId="0C6B4E11" w:rsidR="00B50FCE" w:rsidRPr="00A03D46" w:rsidRDefault="00B1766B" w:rsidP="00796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.…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202..</w:t>
            </w:r>
          </w:p>
          <w:p w14:paraId="015257B3" w14:textId="77777777" w:rsidR="00B50FCE" w:rsidRDefault="00B50FCE" w:rsidP="00796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EFB0EC5" w14:textId="77777777" w:rsidR="00B50FCE" w:rsidRDefault="00B50FCE" w:rsidP="00796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4857645" w14:textId="77777777" w:rsidR="00B50FCE" w:rsidRDefault="00B50FCE" w:rsidP="00796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3514E1E" w14:textId="77777777" w:rsidR="00B50FCE" w:rsidRDefault="00B50FCE" w:rsidP="00796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F2A0968" w14:textId="36B365CE" w:rsidR="00B50FCE" w:rsidRPr="00A03D46" w:rsidRDefault="00B50FCE" w:rsidP="00796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Dr. Yasin KANBUR</w:t>
            </w:r>
          </w:p>
          <w:p w14:paraId="3AB7C781" w14:textId="77777777" w:rsidR="00B50FCE" w:rsidRPr="00A03D46" w:rsidRDefault="00B50FCE" w:rsidP="00796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D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Müdür</w:t>
            </w:r>
          </w:p>
        </w:tc>
        <w:tc>
          <w:tcPr>
            <w:tcW w:w="5359" w:type="dxa"/>
            <w:vMerge/>
          </w:tcPr>
          <w:p w14:paraId="376D68EB" w14:textId="77777777" w:rsidR="00B50FCE" w:rsidRPr="00A03D46" w:rsidRDefault="00B50FCE" w:rsidP="007960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CF7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709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8BBDD" w14:textId="77777777" w:rsidR="00CD38F4" w:rsidRDefault="00CD38F4" w:rsidP="00534F7F">
      <w:pPr>
        <w:spacing w:after="0" w:line="240" w:lineRule="auto"/>
      </w:pPr>
      <w:r>
        <w:separator/>
      </w:r>
    </w:p>
  </w:endnote>
  <w:endnote w:type="continuationSeparator" w:id="0">
    <w:p w14:paraId="7A6CC077" w14:textId="77777777" w:rsidR="00CD38F4" w:rsidRDefault="00CD38F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4EE96" w14:textId="77777777" w:rsidR="00CD38F4" w:rsidRDefault="00CD38F4" w:rsidP="00534F7F">
      <w:pPr>
        <w:spacing w:after="0" w:line="240" w:lineRule="auto"/>
      </w:pPr>
      <w:r>
        <w:separator/>
      </w:r>
    </w:p>
  </w:footnote>
  <w:footnote w:type="continuationSeparator" w:id="0">
    <w:p w14:paraId="34DB54F7" w14:textId="77777777" w:rsidR="00CD38F4" w:rsidRDefault="00CD38F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00"/>
      <w:gridCol w:w="5657"/>
      <w:gridCol w:w="1416"/>
      <w:gridCol w:w="1419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2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13"/>
  </w:num>
  <w:num w:numId="8">
    <w:abstractNumId w:val="11"/>
  </w:num>
  <w:num w:numId="9">
    <w:abstractNumId w:val="6"/>
  </w:num>
  <w:num w:numId="10">
    <w:abstractNumId w:val="9"/>
  </w:num>
  <w:num w:numId="11">
    <w:abstractNumId w:val="12"/>
  </w:num>
  <w:num w:numId="12">
    <w:abstractNumId w:val="1"/>
  </w:num>
  <w:num w:numId="13">
    <w:abstractNumId w:val="4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C04CC"/>
    <w:rsid w:val="000E0A26"/>
    <w:rsid w:val="001439D7"/>
    <w:rsid w:val="001507C9"/>
    <w:rsid w:val="00164950"/>
    <w:rsid w:val="0016547C"/>
    <w:rsid w:val="001718A0"/>
    <w:rsid w:val="00172ADA"/>
    <w:rsid w:val="00182149"/>
    <w:rsid w:val="001842CA"/>
    <w:rsid w:val="00194EE6"/>
    <w:rsid w:val="001F4724"/>
    <w:rsid w:val="001F6791"/>
    <w:rsid w:val="00213C28"/>
    <w:rsid w:val="002215C4"/>
    <w:rsid w:val="00224B46"/>
    <w:rsid w:val="00227FCA"/>
    <w:rsid w:val="0023302F"/>
    <w:rsid w:val="00236E1E"/>
    <w:rsid w:val="0026786F"/>
    <w:rsid w:val="00283C80"/>
    <w:rsid w:val="002C0A2B"/>
    <w:rsid w:val="002D73A6"/>
    <w:rsid w:val="002F0C16"/>
    <w:rsid w:val="002F340D"/>
    <w:rsid w:val="003016C5"/>
    <w:rsid w:val="003230A8"/>
    <w:rsid w:val="00341062"/>
    <w:rsid w:val="00351AA8"/>
    <w:rsid w:val="003547F6"/>
    <w:rsid w:val="003617EF"/>
    <w:rsid w:val="00393BCE"/>
    <w:rsid w:val="003C57EF"/>
    <w:rsid w:val="003E62A7"/>
    <w:rsid w:val="004023B0"/>
    <w:rsid w:val="00416674"/>
    <w:rsid w:val="004168BD"/>
    <w:rsid w:val="004349AE"/>
    <w:rsid w:val="004461F0"/>
    <w:rsid w:val="004D5C19"/>
    <w:rsid w:val="004F27F3"/>
    <w:rsid w:val="00501CB0"/>
    <w:rsid w:val="0050301A"/>
    <w:rsid w:val="00517BF1"/>
    <w:rsid w:val="00534F7F"/>
    <w:rsid w:val="00551B24"/>
    <w:rsid w:val="0055566A"/>
    <w:rsid w:val="005B3A94"/>
    <w:rsid w:val="005B5AD0"/>
    <w:rsid w:val="0061636C"/>
    <w:rsid w:val="00620943"/>
    <w:rsid w:val="0062150D"/>
    <w:rsid w:val="00624CC2"/>
    <w:rsid w:val="00635A92"/>
    <w:rsid w:val="0064364D"/>
    <w:rsid w:val="0064705C"/>
    <w:rsid w:val="00682A32"/>
    <w:rsid w:val="00706420"/>
    <w:rsid w:val="00714096"/>
    <w:rsid w:val="00715C4E"/>
    <w:rsid w:val="0073606C"/>
    <w:rsid w:val="0075616C"/>
    <w:rsid w:val="00780970"/>
    <w:rsid w:val="00790A96"/>
    <w:rsid w:val="007A74E1"/>
    <w:rsid w:val="007B404B"/>
    <w:rsid w:val="007D4382"/>
    <w:rsid w:val="00810A48"/>
    <w:rsid w:val="008151C8"/>
    <w:rsid w:val="0086003A"/>
    <w:rsid w:val="00860A17"/>
    <w:rsid w:val="00882AA4"/>
    <w:rsid w:val="008950F3"/>
    <w:rsid w:val="008B453C"/>
    <w:rsid w:val="008D371C"/>
    <w:rsid w:val="00916234"/>
    <w:rsid w:val="00936857"/>
    <w:rsid w:val="00940D30"/>
    <w:rsid w:val="00950FD2"/>
    <w:rsid w:val="009A241E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D4199"/>
    <w:rsid w:val="00B02934"/>
    <w:rsid w:val="00B042C2"/>
    <w:rsid w:val="00B06EC8"/>
    <w:rsid w:val="00B1766B"/>
    <w:rsid w:val="00B50FCE"/>
    <w:rsid w:val="00B912E6"/>
    <w:rsid w:val="00B94075"/>
    <w:rsid w:val="00BC7571"/>
    <w:rsid w:val="00BE1122"/>
    <w:rsid w:val="00C305C2"/>
    <w:rsid w:val="00C37B4F"/>
    <w:rsid w:val="00C8021C"/>
    <w:rsid w:val="00CA5628"/>
    <w:rsid w:val="00CB6A3F"/>
    <w:rsid w:val="00CD38F4"/>
    <w:rsid w:val="00CF70A4"/>
    <w:rsid w:val="00D23714"/>
    <w:rsid w:val="00D23EBC"/>
    <w:rsid w:val="00D32675"/>
    <w:rsid w:val="00D33025"/>
    <w:rsid w:val="00D676CE"/>
    <w:rsid w:val="00D775AD"/>
    <w:rsid w:val="00DA3D3B"/>
    <w:rsid w:val="00DB1312"/>
    <w:rsid w:val="00DD51A4"/>
    <w:rsid w:val="00DE1CD4"/>
    <w:rsid w:val="00DE7DA1"/>
    <w:rsid w:val="00E028D0"/>
    <w:rsid w:val="00E12DEA"/>
    <w:rsid w:val="00E13F11"/>
    <w:rsid w:val="00E36113"/>
    <w:rsid w:val="00E76089"/>
    <w:rsid w:val="00E87FEE"/>
    <w:rsid w:val="00ED2AD0"/>
    <w:rsid w:val="00EE3346"/>
    <w:rsid w:val="00F4626C"/>
    <w:rsid w:val="00F544B4"/>
    <w:rsid w:val="00F64428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8A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C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table" w:customStyle="1" w:styleId="TabloKlavuzuAk11">
    <w:name w:val="Tablo Kılavuzu Açık11"/>
    <w:basedOn w:val="NormalTablo"/>
    <w:uiPriority w:val="40"/>
    <w:rsid w:val="00B50FC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C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table" w:customStyle="1" w:styleId="TabloKlavuzuAk11">
    <w:name w:val="Tablo Kılavuzu Açık11"/>
    <w:basedOn w:val="NormalTablo"/>
    <w:uiPriority w:val="40"/>
    <w:rsid w:val="00B50FC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Windows Kullanıcısı</cp:lastModifiedBy>
  <cp:revision>4</cp:revision>
  <cp:lastPrinted>2021-07-14T09:04:00Z</cp:lastPrinted>
  <dcterms:created xsi:type="dcterms:W3CDTF">2024-03-18T07:00:00Z</dcterms:created>
  <dcterms:modified xsi:type="dcterms:W3CDTF">2024-03-20T07:58:00Z</dcterms:modified>
</cp:coreProperties>
</file>